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92DD62" w14:textId="559E7CC4" w:rsidR="00BF76B5" w:rsidRDefault="00DC0A0C" w:rsidP="00E9351F">
      <w:pPr>
        <w:pStyle w:val="Heading1"/>
        <w:rPr>
          <w:b/>
        </w:rPr>
      </w:pPr>
      <w:r>
        <w:rPr>
          <w:b/>
        </w:rPr>
        <w:t xml:space="preserve">Using the </w:t>
      </w:r>
      <w:r w:rsidR="00E9351F" w:rsidRPr="0022052D">
        <w:rPr>
          <w:b/>
        </w:rPr>
        <w:t>Desmos</w:t>
      </w:r>
      <w:r w:rsidR="00006AC9" w:rsidRPr="0022052D">
        <w:rPr>
          <w:b/>
        </w:rPr>
        <w:t xml:space="preserve"> Math Tools</w:t>
      </w:r>
      <w:r>
        <w:rPr>
          <w:b/>
        </w:rPr>
        <w:t xml:space="preserve"> with Low Vision and Blind Students</w:t>
      </w:r>
    </w:p>
    <w:p w14:paraId="3C254D23" w14:textId="7E0CFAB3" w:rsidR="00DC0A0C" w:rsidRDefault="00DC0A0C" w:rsidP="00DC0A0C"/>
    <w:p w14:paraId="19547323" w14:textId="62A22026" w:rsidR="00DC0A0C" w:rsidRDefault="00DC0A0C" w:rsidP="00DC0A0C">
      <w:r>
        <w:t>Bruce McClanahan, Assistive Technology Specialist</w:t>
      </w:r>
      <w:r>
        <w:br/>
        <w:t>Washington State School for the Blind</w:t>
      </w:r>
    </w:p>
    <w:p w14:paraId="00B8401A" w14:textId="40D98E94" w:rsidR="00E90D98" w:rsidRDefault="00E90D98" w:rsidP="00DC0A0C">
      <w:r>
        <w:t>Cecilia Robinson, Assistive Technology Specialist</w:t>
      </w:r>
      <w:r>
        <w:br/>
        <w:t>Texas School for the Blind and Visually Impaired</w:t>
      </w:r>
    </w:p>
    <w:p w14:paraId="6B88F979" w14:textId="3C0A5427" w:rsidR="00DC0A0C" w:rsidRPr="00DC0A0C" w:rsidRDefault="00DC0A0C" w:rsidP="00DC0A0C">
      <w:r>
        <w:t>Version 1.</w:t>
      </w:r>
      <w:r w:rsidR="006F4FF7">
        <w:t>1</w:t>
      </w:r>
    </w:p>
    <w:p w14:paraId="41D1BBCE" w14:textId="1DE8046D" w:rsidR="00DC0A0C" w:rsidRDefault="00DC0A0C" w:rsidP="00E9351F">
      <w:r>
        <w:t>Texas School for the Blind and Visually Impaired “Coffee Talk Recordings.”</w:t>
      </w:r>
      <w:r>
        <w:br/>
      </w:r>
      <w:hyperlink r:id="rId7" w:history="1">
        <w:r>
          <w:rPr>
            <w:rStyle w:val="Hyperlink"/>
          </w:rPr>
          <w:t>https://www.tsbvi.edu/videos-webinars/coffee-hour-recordings</w:t>
        </w:r>
      </w:hyperlink>
      <w:r>
        <w:br/>
        <w:t xml:space="preserve">Scroll down to the list to locate </w:t>
      </w:r>
      <w:r>
        <w:rPr>
          <w:b/>
          <w:bCs/>
        </w:rPr>
        <w:t>Accessible Interactive Math with Desmos.</w:t>
      </w:r>
    </w:p>
    <w:p w14:paraId="50DAB0BC" w14:textId="69172B9D" w:rsidR="00E9351F" w:rsidRDefault="00E9351F" w:rsidP="00E9351F">
      <w:r>
        <w:t xml:space="preserve">The Desmos calculator is available at </w:t>
      </w:r>
      <w:hyperlink r:id="rId8" w:history="1">
        <w:r w:rsidRPr="00B56D57">
          <w:rPr>
            <w:rStyle w:val="Hyperlink"/>
          </w:rPr>
          <w:t>www.desmos.com</w:t>
        </w:r>
      </w:hyperlink>
      <w:r>
        <w:t xml:space="preserve"> </w:t>
      </w:r>
    </w:p>
    <w:p w14:paraId="38F107F8" w14:textId="0FA3122A" w:rsidR="00E9351F" w:rsidRDefault="00CC6331" w:rsidP="00E9351F">
      <w:r>
        <w:t>From the top of the</w:t>
      </w:r>
      <w:r w:rsidR="007A205B">
        <w:t xml:space="preserve"> webpage </w:t>
      </w:r>
      <w:r w:rsidR="000579FF">
        <w:t xml:space="preserve">press </w:t>
      </w:r>
      <w:r w:rsidRPr="004968B1">
        <w:rPr>
          <w:b/>
        </w:rPr>
        <w:t>tab</w:t>
      </w:r>
      <w:r w:rsidR="000579FF">
        <w:t xml:space="preserve"> once to </w:t>
      </w:r>
      <w:r>
        <w:t xml:space="preserve">go to </w:t>
      </w:r>
      <w:r w:rsidRPr="004968B1">
        <w:rPr>
          <w:b/>
          <w:color w:val="0070C0"/>
        </w:rPr>
        <w:t>Math Tools</w:t>
      </w:r>
      <w:r>
        <w:t>,</w:t>
      </w:r>
      <w:r w:rsidR="000579FF">
        <w:t xml:space="preserve"> </w:t>
      </w:r>
      <w:r w:rsidR="007A205B">
        <w:t xml:space="preserve">then </w:t>
      </w:r>
      <w:r w:rsidRPr="004968B1">
        <w:rPr>
          <w:b/>
        </w:rPr>
        <w:t>Enter</w:t>
      </w:r>
      <w:r>
        <w:t xml:space="preserve">, then </w:t>
      </w:r>
      <w:r w:rsidR="007A205B">
        <w:t xml:space="preserve">use </w:t>
      </w:r>
      <w:r w:rsidRPr="004968B1">
        <w:rPr>
          <w:b/>
        </w:rPr>
        <w:t>Tab</w:t>
      </w:r>
      <w:r w:rsidR="000E5BC1">
        <w:t xml:space="preserve"> to navigate</w:t>
      </w:r>
      <w:r>
        <w:t>.</w:t>
      </w:r>
      <w:r w:rsidR="004968B1">
        <w:t xml:space="preserve"> The following options are available:</w:t>
      </w:r>
    </w:p>
    <w:p w14:paraId="7DFC93BF" w14:textId="77A59806" w:rsidR="004968B1" w:rsidRDefault="004968B1" w:rsidP="004968B1">
      <w:pPr>
        <w:pStyle w:val="ListParagraph"/>
        <w:numPr>
          <w:ilvl w:val="0"/>
          <w:numId w:val="7"/>
        </w:numPr>
      </w:pPr>
      <w:r>
        <w:t>Graphing Calculator</w:t>
      </w:r>
    </w:p>
    <w:p w14:paraId="26C6220E" w14:textId="6E1931C2" w:rsidR="004968B1" w:rsidRDefault="004968B1" w:rsidP="004968B1">
      <w:pPr>
        <w:pStyle w:val="ListParagraph"/>
        <w:numPr>
          <w:ilvl w:val="0"/>
          <w:numId w:val="7"/>
        </w:numPr>
      </w:pPr>
      <w:r>
        <w:t>Scientific Calculator</w:t>
      </w:r>
    </w:p>
    <w:p w14:paraId="5796D4F7" w14:textId="26CD7455" w:rsidR="004968B1" w:rsidRDefault="004968B1" w:rsidP="004968B1">
      <w:pPr>
        <w:pStyle w:val="ListParagraph"/>
        <w:numPr>
          <w:ilvl w:val="0"/>
          <w:numId w:val="7"/>
        </w:numPr>
      </w:pPr>
      <w:r>
        <w:t>Four Function Calculator</w:t>
      </w:r>
    </w:p>
    <w:p w14:paraId="32F4B121" w14:textId="253DE92C" w:rsidR="004968B1" w:rsidRDefault="004968B1" w:rsidP="004968B1">
      <w:pPr>
        <w:pStyle w:val="ListParagraph"/>
        <w:numPr>
          <w:ilvl w:val="0"/>
          <w:numId w:val="7"/>
        </w:numPr>
      </w:pPr>
      <w:r>
        <w:t xml:space="preserve">Matrix Calculator </w:t>
      </w:r>
    </w:p>
    <w:p w14:paraId="53271540" w14:textId="072F22F2" w:rsidR="004968B1" w:rsidRDefault="004968B1" w:rsidP="004968B1">
      <w:pPr>
        <w:pStyle w:val="ListParagraph"/>
        <w:numPr>
          <w:ilvl w:val="0"/>
          <w:numId w:val="7"/>
        </w:numPr>
      </w:pPr>
      <w:r>
        <w:t>Test Practice</w:t>
      </w:r>
    </w:p>
    <w:p w14:paraId="365C5E81" w14:textId="2594A5A0" w:rsidR="004968B1" w:rsidRDefault="004968B1" w:rsidP="004968B1">
      <w:pPr>
        <w:pStyle w:val="ListParagraph"/>
        <w:numPr>
          <w:ilvl w:val="0"/>
          <w:numId w:val="7"/>
        </w:numPr>
      </w:pPr>
      <w:r>
        <w:t>Geometry Tool</w:t>
      </w:r>
    </w:p>
    <w:p w14:paraId="54E9C02A" w14:textId="77777777" w:rsidR="004968B1" w:rsidRDefault="004968B1" w:rsidP="00E9351F">
      <w:r>
        <w:t xml:space="preserve">Press </w:t>
      </w:r>
      <w:r w:rsidRPr="004968B1">
        <w:t>tab</w:t>
      </w:r>
      <w:r>
        <w:t xml:space="preserve"> to go to t</w:t>
      </w:r>
      <w:r w:rsidR="00E9351F" w:rsidRPr="004968B1">
        <w:t>he</w:t>
      </w:r>
      <w:r w:rsidR="00E9351F">
        <w:t xml:space="preserve"> next link </w:t>
      </w:r>
      <w:r w:rsidR="00E9351F" w:rsidRPr="004968B1">
        <w:rPr>
          <w:b/>
          <w:color w:val="0070C0"/>
        </w:rPr>
        <w:t>Resources</w:t>
      </w:r>
      <w:r>
        <w:t xml:space="preserve">. The options are </w:t>
      </w:r>
    </w:p>
    <w:p w14:paraId="37FCEAFA" w14:textId="77777777" w:rsidR="004968B1" w:rsidRDefault="004968B1" w:rsidP="004968B1">
      <w:pPr>
        <w:pStyle w:val="ListParagraph"/>
        <w:numPr>
          <w:ilvl w:val="0"/>
          <w:numId w:val="8"/>
        </w:numPr>
      </w:pPr>
      <w:r>
        <w:t>Learn Desmos</w:t>
      </w:r>
    </w:p>
    <w:p w14:paraId="2DBE04AF" w14:textId="77777777" w:rsidR="004968B1" w:rsidRDefault="004968B1" w:rsidP="004968B1">
      <w:pPr>
        <w:pStyle w:val="ListParagraph"/>
        <w:numPr>
          <w:ilvl w:val="0"/>
          <w:numId w:val="8"/>
        </w:numPr>
      </w:pPr>
      <w:r>
        <w:t>Accessibility</w:t>
      </w:r>
    </w:p>
    <w:p w14:paraId="5BFF9EA3" w14:textId="740961E5" w:rsidR="00E9351F" w:rsidRDefault="004968B1" w:rsidP="004968B1">
      <w:pPr>
        <w:pStyle w:val="ListParagraph"/>
        <w:numPr>
          <w:ilvl w:val="0"/>
          <w:numId w:val="8"/>
        </w:numPr>
      </w:pPr>
      <w:r>
        <w:t>Assessments</w:t>
      </w:r>
    </w:p>
    <w:p w14:paraId="7DB39E9D" w14:textId="77777777" w:rsidR="004968B1" w:rsidRDefault="004968B1" w:rsidP="00E9351F">
      <w:r>
        <w:t xml:space="preserve">Under </w:t>
      </w:r>
      <w:r w:rsidR="00E9351F" w:rsidRPr="004968B1">
        <w:rPr>
          <w:b/>
          <w:color w:val="0070C0"/>
        </w:rPr>
        <w:t>Accessibility</w:t>
      </w:r>
      <w:r>
        <w:t xml:space="preserve"> are the following options:</w:t>
      </w:r>
    </w:p>
    <w:p w14:paraId="31ECE917" w14:textId="77777777" w:rsidR="004968B1" w:rsidRDefault="004968B1" w:rsidP="004968B1">
      <w:pPr>
        <w:pStyle w:val="ListParagraph"/>
        <w:numPr>
          <w:ilvl w:val="0"/>
          <w:numId w:val="9"/>
        </w:numPr>
      </w:pPr>
      <w:r>
        <w:t>Overview</w:t>
      </w:r>
    </w:p>
    <w:p w14:paraId="3798DFA1" w14:textId="77777777" w:rsidR="004968B1" w:rsidRDefault="004968B1" w:rsidP="004968B1">
      <w:pPr>
        <w:pStyle w:val="ListParagraph"/>
        <w:numPr>
          <w:ilvl w:val="0"/>
          <w:numId w:val="9"/>
        </w:numPr>
      </w:pPr>
      <w:r>
        <w:t>Screen Reader Setup</w:t>
      </w:r>
    </w:p>
    <w:p w14:paraId="2C6165D5" w14:textId="77777777" w:rsidR="004968B1" w:rsidRDefault="004968B1" w:rsidP="004968B1">
      <w:pPr>
        <w:pStyle w:val="ListParagraph"/>
        <w:numPr>
          <w:ilvl w:val="0"/>
          <w:numId w:val="9"/>
        </w:numPr>
      </w:pPr>
      <w:r>
        <w:t>Using the Calculators</w:t>
      </w:r>
    </w:p>
    <w:p w14:paraId="4DE4EBD3" w14:textId="77777777" w:rsidR="004968B1" w:rsidRDefault="004968B1" w:rsidP="004968B1">
      <w:pPr>
        <w:pStyle w:val="ListParagraph"/>
        <w:numPr>
          <w:ilvl w:val="0"/>
          <w:numId w:val="9"/>
        </w:numPr>
      </w:pPr>
      <w:r>
        <w:t>Using Braille</w:t>
      </w:r>
    </w:p>
    <w:p w14:paraId="47B150C5" w14:textId="77777777" w:rsidR="004968B1" w:rsidRDefault="004968B1" w:rsidP="004968B1">
      <w:pPr>
        <w:pStyle w:val="ListParagraph"/>
        <w:numPr>
          <w:ilvl w:val="0"/>
          <w:numId w:val="9"/>
        </w:numPr>
      </w:pPr>
      <w:r>
        <w:t>Mobile Apps</w:t>
      </w:r>
    </w:p>
    <w:p w14:paraId="07EAC1D1" w14:textId="77777777" w:rsidR="004968B1" w:rsidRDefault="004968B1" w:rsidP="004968B1">
      <w:pPr>
        <w:pStyle w:val="ListParagraph"/>
        <w:numPr>
          <w:ilvl w:val="0"/>
          <w:numId w:val="9"/>
        </w:numPr>
      </w:pPr>
      <w:r>
        <w:t>Classroom Activities</w:t>
      </w:r>
    </w:p>
    <w:p w14:paraId="7C57966D" w14:textId="77777777" w:rsidR="004968B1" w:rsidRDefault="004968B1" w:rsidP="004968B1">
      <w:pPr>
        <w:pStyle w:val="ListParagraph"/>
        <w:numPr>
          <w:ilvl w:val="0"/>
          <w:numId w:val="9"/>
        </w:numPr>
      </w:pPr>
      <w:r>
        <w:t>Keyboard Shortcuts</w:t>
      </w:r>
    </w:p>
    <w:p w14:paraId="255FB9F8" w14:textId="77777777" w:rsidR="0022052D" w:rsidRDefault="004968B1" w:rsidP="004968B1">
      <w:pPr>
        <w:pStyle w:val="ListParagraph"/>
        <w:numPr>
          <w:ilvl w:val="0"/>
          <w:numId w:val="9"/>
        </w:numPr>
      </w:pPr>
      <w:r>
        <w:t xml:space="preserve">Feedback </w:t>
      </w:r>
    </w:p>
    <w:p w14:paraId="64A2E7D5" w14:textId="6D90D8A4" w:rsidR="00E9351F" w:rsidRDefault="000579FF" w:rsidP="0022052D">
      <w:r w:rsidRPr="0022052D">
        <w:rPr>
          <w:b/>
        </w:rPr>
        <w:t>K</w:t>
      </w:r>
      <w:r w:rsidR="0022052D" w:rsidRPr="0022052D">
        <w:rPr>
          <w:b/>
        </w:rPr>
        <w:t>eyboard S</w:t>
      </w:r>
      <w:r w:rsidR="00E9351F" w:rsidRPr="0022052D">
        <w:rPr>
          <w:b/>
        </w:rPr>
        <w:t>hortcut</w:t>
      </w:r>
      <w:r w:rsidR="0022052D" w:rsidRPr="0022052D">
        <w:rPr>
          <w:b/>
        </w:rPr>
        <w:t>s</w:t>
      </w:r>
      <w:r w:rsidR="000E5BC1">
        <w:t xml:space="preserve"> documentation</w:t>
      </w:r>
      <w:r w:rsidR="00E9351F">
        <w:t xml:space="preserve"> are available in Microsoft Word files</w:t>
      </w:r>
      <w:r>
        <w:t>, docx</w:t>
      </w:r>
      <w:r w:rsidR="00E9351F">
        <w:t xml:space="preserve"> and Braille </w:t>
      </w:r>
      <w:r w:rsidR="00006AC9">
        <w:t>R</w:t>
      </w:r>
      <w:r w:rsidR="00E9351F">
        <w:t xml:space="preserve">eady </w:t>
      </w:r>
      <w:r w:rsidR="00006AC9">
        <w:t>F</w:t>
      </w:r>
      <w:r w:rsidR="00E9351F">
        <w:t>iles</w:t>
      </w:r>
      <w:r>
        <w:t xml:space="preserve">, </w:t>
      </w:r>
      <w:proofErr w:type="spellStart"/>
      <w:r>
        <w:t>brf</w:t>
      </w:r>
      <w:proofErr w:type="spellEnd"/>
      <w:r w:rsidR="0022052D">
        <w:t xml:space="preserve"> for the </w:t>
      </w:r>
      <w:r w:rsidR="0022052D" w:rsidRPr="0022052D">
        <w:rPr>
          <w:b/>
        </w:rPr>
        <w:t>Four-Function Calculator</w:t>
      </w:r>
      <w:r w:rsidR="0022052D">
        <w:t xml:space="preserve">, </w:t>
      </w:r>
      <w:r w:rsidR="0022052D" w:rsidRPr="0022052D">
        <w:rPr>
          <w:b/>
        </w:rPr>
        <w:t>Scientific Calculator</w:t>
      </w:r>
      <w:r w:rsidR="0022052D">
        <w:t xml:space="preserve"> and </w:t>
      </w:r>
      <w:r w:rsidR="0022052D" w:rsidRPr="0022052D">
        <w:rPr>
          <w:b/>
        </w:rPr>
        <w:t>Graphing Calculator</w:t>
      </w:r>
      <w:r w:rsidR="0022052D">
        <w:t xml:space="preserve">. </w:t>
      </w:r>
    </w:p>
    <w:p w14:paraId="37042EB4" w14:textId="77777777" w:rsidR="00DC0A0C" w:rsidRPr="00BA6A30" w:rsidRDefault="00006AC9" w:rsidP="00DC0A0C">
      <w:r>
        <w:lastRenderedPageBreak/>
        <w:t xml:space="preserve">The Desmos Scientific Calculator has a </w:t>
      </w:r>
      <w:r w:rsidRPr="00BD471A">
        <w:rPr>
          <w:b/>
        </w:rPr>
        <w:t>Setting</w:t>
      </w:r>
      <w:r>
        <w:t xml:space="preserve"> Icon that looks like a wrench.  Selecting this icon and turning on Projector Mode will increase the font size of the calculator.</w:t>
      </w:r>
      <w:r w:rsidR="00DC0A0C">
        <w:t xml:space="preserve">  </w:t>
      </w:r>
      <w:proofErr w:type="spellStart"/>
      <w:r w:rsidR="00DC0A0C">
        <w:t>ans</w:t>
      </w:r>
      <w:proofErr w:type="spellEnd"/>
      <w:r w:rsidR="00DC0A0C">
        <w:t xml:space="preserve"> will place the answer in the next calculation.</w:t>
      </w:r>
    </w:p>
    <w:p w14:paraId="049826F5" w14:textId="7B79464A" w:rsidR="00BA6A30" w:rsidRDefault="00006AC9" w:rsidP="00BA6A30">
      <w:r>
        <w:t>Braille mode</w:t>
      </w:r>
      <w:r w:rsidR="007A205B">
        <w:t xml:space="preserve"> can </w:t>
      </w:r>
      <w:r>
        <w:t xml:space="preserve">be turned on here and Nemeth can be selected.  Six key input can be selected.  If you are using the APH Mantis Q40 Braille display the student can Braille with the letters </w:t>
      </w:r>
      <w:proofErr w:type="spellStart"/>
      <w:r>
        <w:t>fdsjkl</w:t>
      </w:r>
      <w:proofErr w:type="spellEnd"/>
      <w:r>
        <w:t>.</w:t>
      </w:r>
    </w:p>
    <w:p w14:paraId="46E21603" w14:textId="6BB1DC8D" w:rsidR="00BA6A30" w:rsidRDefault="00012AB7" w:rsidP="00BA6A30">
      <w:r>
        <w:t xml:space="preserve">Currently it is </w:t>
      </w:r>
      <w:r w:rsidR="00A72DB6">
        <w:t>only possible to emboss graphs to the View Plus Tiger VP Max and the Enabling Technologies Romeo 60 and Juliet 120.</w:t>
      </w:r>
    </w:p>
    <w:p w14:paraId="45DB1C28" w14:textId="20FB5385" w:rsidR="00006AC9" w:rsidRDefault="00006AC9" w:rsidP="00006AC9">
      <w:pPr>
        <w:pStyle w:val="Heading2"/>
      </w:pPr>
      <w:r>
        <w:t xml:space="preserve">Using Desmos with </w:t>
      </w:r>
      <w:r w:rsidR="00E2147A">
        <w:t>Windows/</w:t>
      </w:r>
      <w:r>
        <w:t>JAWS</w:t>
      </w:r>
    </w:p>
    <w:p w14:paraId="1292E997" w14:textId="6ECD8F89" w:rsidR="00006AC9" w:rsidRDefault="00006AC9" w:rsidP="00DC0A0C">
      <w:pPr>
        <w:pStyle w:val="ListParagraph"/>
        <w:numPr>
          <w:ilvl w:val="0"/>
          <w:numId w:val="9"/>
        </w:numPr>
      </w:pPr>
      <w:r>
        <w:t xml:space="preserve">Set speech to Full Speech: </w:t>
      </w:r>
      <w:proofErr w:type="spellStart"/>
      <w:r>
        <w:t>JAWS+Space+</w:t>
      </w:r>
      <w:r w:rsidR="00BA6A30">
        <w:t>S</w:t>
      </w:r>
      <w:proofErr w:type="spellEnd"/>
    </w:p>
    <w:p w14:paraId="5F085D39" w14:textId="06DAB56A" w:rsidR="00BA6A30" w:rsidRDefault="00BA6A30" w:rsidP="00DC0A0C">
      <w:pPr>
        <w:pStyle w:val="ListParagraph"/>
        <w:numPr>
          <w:ilvl w:val="0"/>
          <w:numId w:val="9"/>
        </w:numPr>
      </w:pPr>
      <w:r>
        <w:t>When the Virtual Cursor is active</w:t>
      </w:r>
      <w:r w:rsidR="00A72DB6">
        <w:t xml:space="preserve"> the</w:t>
      </w:r>
      <w:r>
        <w:t xml:space="preserve"> arrow keys and First Letter Navigation commands</w:t>
      </w:r>
      <w:r w:rsidR="00A72DB6">
        <w:t xml:space="preserve"> can be used to </w:t>
      </w:r>
      <w:r>
        <w:t>navigate the page.</w:t>
      </w:r>
    </w:p>
    <w:p w14:paraId="5202AA5B" w14:textId="22F5A6BD" w:rsidR="00BA6A30" w:rsidRDefault="00BA6A30" w:rsidP="00DC0A0C">
      <w:pPr>
        <w:pStyle w:val="ListParagraph"/>
        <w:numPr>
          <w:ilvl w:val="0"/>
          <w:numId w:val="9"/>
        </w:numPr>
      </w:pPr>
      <w:r>
        <w:t>When the Virtual Cursor is not active the student is able to enter information in the calculator: JAWS+Z</w:t>
      </w:r>
      <w:r w:rsidR="000736F3">
        <w:t xml:space="preserve"> will toggle the Virtual Cursor.</w:t>
      </w:r>
    </w:p>
    <w:p w14:paraId="5E5F4AE2" w14:textId="5A377B33" w:rsidR="00BA6A30" w:rsidRDefault="00BA6A30" w:rsidP="00DC0A0C">
      <w:pPr>
        <w:pStyle w:val="ListParagraph"/>
        <w:numPr>
          <w:ilvl w:val="0"/>
          <w:numId w:val="9"/>
        </w:numPr>
      </w:pPr>
      <w:r>
        <w:t>Set the Braille mode for</w:t>
      </w:r>
      <w:r w:rsidR="00012AB7">
        <w:t xml:space="preserve"> </w:t>
      </w:r>
      <w:r>
        <w:t>input and output to 8 dot computer Braille.</w:t>
      </w:r>
    </w:p>
    <w:p w14:paraId="5ED9096C" w14:textId="1C8AA274" w:rsidR="00A72DB6" w:rsidRDefault="00A72DB6" w:rsidP="00A72DB6">
      <w:pPr>
        <w:pStyle w:val="Heading2"/>
      </w:pPr>
      <w:r>
        <w:t>Using Desmos with Chromebooks</w:t>
      </w:r>
      <w:r w:rsidR="00E2147A">
        <w:t>/ChromeVox</w:t>
      </w:r>
    </w:p>
    <w:p w14:paraId="2474375E" w14:textId="520799D7" w:rsidR="00A72DB6" w:rsidRDefault="00A72DB6" w:rsidP="00DC0A0C">
      <w:pPr>
        <w:pStyle w:val="ListParagraph"/>
        <w:numPr>
          <w:ilvl w:val="0"/>
          <w:numId w:val="9"/>
        </w:numPr>
      </w:pPr>
      <w:r>
        <w:t xml:space="preserve">Turn off </w:t>
      </w:r>
      <w:proofErr w:type="spellStart"/>
      <w:r>
        <w:t>Earcons</w:t>
      </w:r>
      <w:proofErr w:type="spellEnd"/>
      <w:r w:rsidR="00633354">
        <w:t xml:space="preserve"> if you are using the Graphing Calculator.</w:t>
      </w:r>
    </w:p>
    <w:p w14:paraId="4A2F6C7F" w14:textId="04EAB1CB" w:rsidR="00A72DB6" w:rsidRDefault="00A72DB6" w:rsidP="00DC0A0C">
      <w:pPr>
        <w:pStyle w:val="ListParagraph"/>
        <w:numPr>
          <w:ilvl w:val="0"/>
          <w:numId w:val="9"/>
        </w:numPr>
      </w:pPr>
      <w:r>
        <w:t>Set Braille mode to 8 dot computer Braille</w:t>
      </w:r>
    </w:p>
    <w:p w14:paraId="3AB36F85" w14:textId="5FCF9AC4" w:rsidR="00A72DB6" w:rsidRDefault="00A72DB6" w:rsidP="00DC0A0C">
      <w:pPr>
        <w:pStyle w:val="ListParagraph"/>
        <w:numPr>
          <w:ilvl w:val="0"/>
          <w:numId w:val="9"/>
        </w:numPr>
      </w:pPr>
      <w:r>
        <w:t>Use the Forms command</w:t>
      </w:r>
      <w:r w:rsidR="00012AB7">
        <w:t xml:space="preserve"> to navigate:</w:t>
      </w:r>
      <w:r>
        <w:t xml:space="preserve"> </w:t>
      </w:r>
      <w:proofErr w:type="spellStart"/>
      <w:r>
        <w:t>ChromeVox+F</w:t>
      </w:r>
      <w:proofErr w:type="spellEnd"/>
      <w:r w:rsidR="00633354">
        <w:t>,</w:t>
      </w:r>
      <w:r>
        <w:t xml:space="preserve"> or </w:t>
      </w:r>
      <w:proofErr w:type="spellStart"/>
      <w:r>
        <w:t>ChromeVox+Shift+F</w:t>
      </w:r>
      <w:proofErr w:type="spellEnd"/>
      <w:r>
        <w:t xml:space="preserve"> to go backward.</w:t>
      </w:r>
    </w:p>
    <w:p w14:paraId="56DC095F" w14:textId="1B50EE3D" w:rsidR="007A205B" w:rsidRDefault="007A205B" w:rsidP="00DC0A0C">
      <w:pPr>
        <w:pStyle w:val="ListParagraph"/>
        <w:numPr>
          <w:ilvl w:val="0"/>
          <w:numId w:val="9"/>
        </w:numPr>
      </w:pPr>
      <w:r>
        <w:t>The Desmos keystrokes for Nemeth and Six-Key entry conflict with</w:t>
      </w:r>
      <w:r w:rsidR="00012AB7">
        <w:t xml:space="preserve"> </w:t>
      </w:r>
      <w:r>
        <w:t>Chrome keystrokes.</w:t>
      </w:r>
      <w:r w:rsidR="00012AB7">
        <w:t xml:space="preserve">  </w:t>
      </w:r>
    </w:p>
    <w:p w14:paraId="5260628B" w14:textId="56B150F3" w:rsidR="007A205B" w:rsidRDefault="007A205B" w:rsidP="00DC0A0C">
      <w:pPr>
        <w:pStyle w:val="ListParagraph"/>
        <w:numPr>
          <w:ilvl w:val="0"/>
          <w:numId w:val="9"/>
        </w:numPr>
      </w:pPr>
      <w:r>
        <w:t>Navigate to the Setting icon and turn on Nemeth and Six Key entry.</w:t>
      </w:r>
    </w:p>
    <w:p w14:paraId="2077FADE" w14:textId="4EF4A7CD" w:rsidR="00A72DB6" w:rsidRDefault="007A205B" w:rsidP="00DC0A0C">
      <w:pPr>
        <w:pStyle w:val="ListParagraph"/>
        <w:numPr>
          <w:ilvl w:val="0"/>
          <w:numId w:val="9"/>
        </w:numPr>
      </w:pPr>
      <w:r>
        <w:t>If the student does not know the Nemeth symbol it can be entered directly, such as sqrt for square root.</w:t>
      </w:r>
    </w:p>
    <w:p w14:paraId="1AD641E3" w14:textId="25E9F144" w:rsidR="006F4FF7" w:rsidRDefault="006F4FF7" w:rsidP="006F4FF7">
      <w:pPr>
        <w:pStyle w:val="Heading2"/>
      </w:pPr>
      <w:r>
        <w:t>Useful ChromeVox Braille Commands</w:t>
      </w:r>
    </w:p>
    <w:p w14:paraId="3263FAD1" w14:textId="6767ABC6" w:rsidR="006F4FF7" w:rsidRDefault="006F4FF7" w:rsidP="006F4FF7">
      <w:pPr>
        <w:pStyle w:val="ListParagraph"/>
        <w:numPr>
          <w:ilvl w:val="0"/>
          <w:numId w:val="11"/>
        </w:numPr>
      </w:pPr>
      <w:r>
        <w:t xml:space="preserve">Enter: </w:t>
      </w:r>
      <w:r>
        <w:t>Space + dots 4-6</w:t>
      </w:r>
    </w:p>
    <w:p w14:paraId="0F35BBA0" w14:textId="58C050DE" w:rsidR="006F4FF7" w:rsidRDefault="006F4FF7" w:rsidP="006F4FF7">
      <w:pPr>
        <w:pStyle w:val="ListParagraph"/>
        <w:numPr>
          <w:ilvl w:val="0"/>
          <w:numId w:val="11"/>
        </w:numPr>
      </w:pPr>
      <w:r>
        <w:t xml:space="preserve">Escape: </w:t>
      </w:r>
      <w:r>
        <w:t>Space + dots 1-3-5-6</w:t>
      </w:r>
    </w:p>
    <w:p w14:paraId="4D3C61C2" w14:textId="50E185DC" w:rsidR="006F4FF7" w:rsidRDefault="006F4FF7" w:rsidP="006F4FF7">
      <w:pPr>
        <w:pStyle w:val="ListParagraph"/>
        <w:numPr>
          <w:ilvl w:val="0"/>
          <w:numId w:val="11"/>
        </w:numPr>
      </w:pPr>
      <w:r>
        <w:t>Backspace (Erase): Spa</w:t>
      </w:r>
      <w:r>
        <w:t>ce + dot 7</w:t>
      </w:r>
    </w:p>
    <w:p w14:paraId="76D91E7D" w14:textId="20A350DC" w:rsidR="006F4FF7" w:rsidRDefault="006F4FF7" w:rsidP="006F4FF7">
      <w:pPr>
        <w:pStyle w:val="ListParagraph"/>
        <w:numPr>
          <w:ilvl w:val="0"/>
          <w:numId w:val="11"/>
        </w:numPr>
      </w:pPr>
      <w:r>
        <w:t>Navigate forward by Forms: Space + dots 1-2-4</w:t>
      </w:r>
    </w:p>
    <w:p w14:paraId="3461CA62" w14:textId="19D50A9E" w:rsidR="006F4FF7" w:rsidRPr="006F4FF7" w:rsidRDefault="006F4FF7" w:rsidP="006F4FF7">
      <w:pPr>
        <w:pStyle w:val="ListParagraph"/>
        <w:numPr>
          <w:ilvl w:val="0"/>
          <w:numId w:val="11"/>
        </w:numPr>
      </w:pPr>
      <w:r>
        <w:t>Navigate backward by Forms: Space + dots 1-2-4-7</w:t>
      </w:r>
    </w:p>
    <w:p w14:paraId="0C116D6E" w14:textId="5EF5F1AA" w:rsidR="006F4FF7" w:rsidRDefault="006F4FF7" w:rsidP="006F4FF7"/>
    <w:p w14:paraId="1C44FD86" w14:textId="77777777" w:rsidR="006F4FF7" w:rsidRPr="006F4FF7" w:rsidRDefault="006F4FF7" w:rsidP="006F4FF7"/>
    <w:p w14:paraId="2DD63DE9" w14:textId="77777777" w:rsidR="006F4FF7" w:rsidRDefault="006F4FF7">
      <w:pPr>
        <w:rPr>
          <w:rFonts w:asciiTheme="majorHAnsi" w:eastAsiaTheme="majorEastAsia" w:hAnsiTheme="majorHAnsi" w:cstheme="majorBidi"/>
          <w:color w:val="2F5496" w:themeColor="accent1" w:themeShade="BF"/>
          <w:sz w:val="26"/>
          <w:szCs w:val="26"/>
        </w:rPr>
      </w:pPr>
      <w:r>
        <w:br w:type="page"/>
      </w:r>
    </w:p>
    <w:p w14:paraId="5EE94609" w14:textId="64EB317C" w:rsidR="00CA4322" w:rsidRPr="00E2147A" w:rsidRDefault="00CA4322" w:rsidP="00E2147A">
      <w:pPr>
        <w:pStyle w:val="Heading2"/>
      </w:pPr>
      <w:r>
        <w:lastRenderedPageBreak/>
        <w:t>Showing</w:t>
      </w:r>
      <w:r w:rsidR="000579FF">
        <w:t xml:space="preserve"> Your Equations</w:t>
      </w:r>
    </w:p>
    <w:p w14:paraId="628B4BEF" w14:textId="4CC55B0F" w:rsidR="000579FF" w:rsidRPr="000579FF" w:rsidRDefault="000E5BC1" w:rsidP="000579FF">
      <w:r>
        <w:t xml:space="preserve">It is </w:t>
      </w:r>
      <w:r w:rsidR="00012AB7">
        <w:t>feasible</w:t>
      </w:r>
      <w:r>
        <w:t xml:space="preserve"> to do a screenshot of six equations, however only three will display on the screen when Nemeth is on.  After no more than six equations have been entered press tab three times to turn Nemeth off.</w:t>
      </w:r>
    </w:p>
    <w:p w14:paraId="34924E53" w14:textId="3881A70D" w:rsidR="00CA4322" w:rsidRDefault="00CA4322" w:rsidP="00CA4322">
      <w:pPr>
        <w:pStyle w:val="Heading3"/>
      </w:pPr>
      <w:r>
        <w:t>Pasting a Screenshot into a Microsoft Word Document Using JAWS</w:t>
      </w:r>
    </w:p>
    <w:p w14:paraId="60F260DB" w14:textId="4C280016" w:rsidR="00F63E9C" w:rsidRDefault="00F63E9C" w:rsidP="00E2147A">
      <w:pPr>
        <w:pStyle w:val="ListParagraph"/>
        <w:numPr>
          <w:ilvl w:val="0"/>
          <w:numId w:val="9"/>
        </w:numPr>
      </w:pPr>
      <w:r>
        <w:t>Window</w:t>
      </w:r>
      <w:r w:rsidR="00012AB7">
        <w:t>s</w:t>
      </w:r>
      <w:r>
        <w:t xml:space="preserve"> Maximized: </w:t>
      </w:r>
      <w:proofErr w:type="spellStart"/>
      <w:r>
        <w:t>Alt+Spacebar</w:t>
      </w:r>
      <w:proofErr w:type="spellEnd"/>
      <w:r>
        <w:t>, X</w:t>
      </w:r>
    </w:p>
    <w:p w14:paraId="28A15D93" w14:textId="6C79AFA3" w:rsidR="00D21E18" w:rsidRDefault="00D21E18" w:rsidP="00E2147A">
      <w:pPr>
        <w:pStyle w:val="ListParagraph"/>
        <w:numPr>
          <w:ilvl w:val="0"/>
          <w:numId w:val="9"/>
        </w:numPr>
      </w:pPr>
      <w:r>
        <w:t>Have a Microsoft Word document open</w:t>
      </w:r>
      <w:r w:rsidR="000579FF">
        <w:t>.</w:t>
      </w:r>
    </w:p>
    <w:p w14:paraId="3DA336AD" w14:textId="5D74624D" w:rsidR="00F63E9C" w:rsidRDefault="00D21E18" w:rsidP="00E2147A">
      <w:pPr>
        <w:pStyle w:val="ListParagraph"/>
        <w:numPr>
          <w:ilvl w:val="0"/>
          <w:numId w:val="9"/>
        </w:numPr>
      </w:pPr>
      <w:r>
        <w:t xml:space="preserve">Enter </w:t>
      </w:r>
      <w:proofErr w:type="spellStart"/>
      <w:r>
        <w:t>Windows+PrtSc</w:t>
      </w:r>
      <w:proofErr w:type="spellEnd"/>
      <w:r>
        <w:t xml:space="preserve"> to take a screenshot of your entire screen.  On some newer computer it will be necessary to use the Function key</w:t>
      </w:r>
      <w:r w:rsidR="007A205B">
        <w:t xml:space="preserve"> also</w:t>
      </w:r>
      <w:r>
        <w:t xml:space="preserve">. </w:t>
      </w:r>
    </w:p>
    <w:p w14:paraId="5CE19413" w14:textId="0F60CD0A" w:rsidR="00D21E18" w:rsidRDefault="000579FF" w:rsidP="00E2147A">
      <w:pPr>
        <w:pStyle w:val="ListParagraph"/>
        <w:numPr>
          <w:ilvl w:val="0"/>
          <w:numId w:val="9"/>
        </w:numPr>
      </w:pPr>
      <w:proofErr w:type="spellStart"/>
      <w:r>
        <w:t>Alt+Tab</w:t>
      </w:r>
      <w:proofErr w:type="spellEnd"/>
      <w:r>
        <w:t xml:space="preserve"> to Microsoft Word</w:t>
      </w:r>
    </w:p>
    <w:p w14:paraId="23F6C145" w14:textId="10D98C84" w:rsidR="004272DC" w:rsidRPr="004272DC" w:rsidRDefault="000579FF" w:rsidP="00E2147A">
      <w:pPr>
        <w:pStyle w:val="ListParagraph"/>
        <w:numPr>
          <w:ilvl w:val="0"/>
          <w:numId w:val="9"/>
        </w:numPr>
      </w:pPr>
      <w:r>
        <w:t>Go to Insert, then Screenshot</w:t>
      </w:r>
    </w:p>
    <w:p w14:paraId="2D5B10AA" w14:textId="63B8234B" w:rsidR="00CA4322" w:rsidRPr="000579FF" w:rsidRDefault="00CA4322" w:rsidP="000579FF">
      <w:pPr>
        <w:pStyle w:val="Heading3"/>
      </w:pPr>
      <w:r>
        <w:t>Pasting a Screenshot into a Google Doc Using ChromeVox on a Chromebook</w:t>
      </w:r>
    </w:p>
    <w:p w14:paraId="6CC49329" w14:textId="4908672D" w:rsidR="00F173F2" w:rsidRDefault="00F173F2" w:rsidP="00E2147A">
      <w:pPr>
        <w:pStyle w:val="ListParagraph"/>
        <w:numPr>
          <w:ilvl w:val="0"/>
          <w:numId w:val="9"/>
        </w:numPr>
      </w:pPr>
      <w:r>
        <w:t>Take a screenshot with Ctrl+</w:t>
      </w:r>
      <w:r>
        <w:rPr>
          <w:noProof/>
        </w:rPr>
        <w:drawing>
          <wp:inline distT="0" distB="0" distL="0" distR="0" wp14:anchorId="3BF76A22" wp14:editId="0CEAB19B">
            <wp:extent cx="301300" cy="144780"/>
            <wp:effectExtent l="0" t="0" r="3810" b="7620"/>
            <wp:docPr id="1" name="Picture 1" descr="Chromebook Key, Overview M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verview mod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4228" cy="150992"/>
                    </a:xfrm>
                    <a:prstGeom prst="rect">
                      <a:avLst/>
                    </a:prstGeom>
                    <a:noFill/>
                    <a:ln>
                      <a:noFill/>
                    </a:ln>
                  </pic:spPr>
                </pic:pic>
              </a:graphicData>
            </a:graphic>
          </wp:inline>
        </w:drawing>
      </w:r>
      <w:r>
        <w:t xml:space="preserve"> (Overview Mode.)</w:t>
      </w:r>
    </w:p>
    <w:p w14:paraId="626AF58C" w14:textId="3CA86C66" w:rsidR="00F173F2" w:rsidRDefault="00F173F2" w:rsidP="00E2147A">
      <w:pPr>
        <w:pStyle w:val="ListParagraph"/>
        <w:numPr>
          <w:ilvl w:val="0"/>
          <w:numId w:val="9"/>
        </w:numPr>
      </w:pPr>
      <w:r>
        <w:t>Open a Google Doc and paste this image.</w:t>
      </w:r>
    </w:p>
    <w:p w14:paraId="24534BB7" w14:textId="6AAD8AA0" w:rsidR="00F173F2" w:rsidRDefault="00F173F2" w:rsidP="00E2147A">
      <w:pPr>
        <w:pStyle w:val="ListParagraph"/>
        <w:numPr>
          <w:ilvl w:val="0"/>
          <w:numId w:val="9"/>
        </w:numPr>
      </w:pPr>
      <w:proofErr w:type="spellStart"/>
      <w:r>
        <w:t>Alt+I</w:t>
      </w:r>
      <w:proofErr w:type="spellEnd"/>
      <w:r>
        <w:t xml:space="preserve"> for I</w:t>
      </w:r>
      <w:r w:rsidR="00CC6331">
        <w:t>nsert</w:t>
      </w:r>
      <w:r>
        <w:t>, then down arrow to Image</w:t>
      </w:r>
    </w:p>
    <w:p w14:paraId="342F8C07" w14:textId="5055B5E8" w:rsidR="00F173F2" w:rsidRDefault="00CC6331" w:rsidP="00E2147A">
      <w:pPr>
        <w:pStyle w:val="ListParagraph"/>
        <w:numPr>
          <w:ilvl w:val="0"/>
          <w:numId w:val="9"/>
        </w:numPr>
      </w:pPr>
      <w:r>
        <w:t>Right arrow to Upload from computer</w:t>
      </w:r>
    </w:p>
    <w:p w14:paraId="77C26516" w14:textId="17A2F846" w:rsidR="00CA4322" w:rsidRPr="00A72DB6" w:rsidRDefault="00CC6331" w:rsidP="00CA4322">
      <w:pPr>
        <w:pStyle w:val="ListParagraph"/>
        <w:numPr>
          <w:ilvl w:val="0"/>
          <w:numId w:val="9"/>
        </w:numPr>
      </w:pPr>
      <w:r>
        <w:t>Screenshots will show under downloads</w:t>
      </w:r>
    </w:p>
    <w:sectPr w:rsidR="00CA4322" w:rsidRPr="00A72DB6">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70B0D7" w14:textId="77777777" w:rsidR="00E06BAD" w:rsidRDefault="00E06BAD" w:rsidP="00741F53">
      <w:pPr>
        <w:spacing w:after="0" w:line="240" w:lineRule="auto"/>
      </w:pPr>
      <w:r>
        <w:separator/>
      </w:r>
    </w:p>
  </w:endnote>
  <w:endnote w:type="continuationSeparator" w:id="0">
    <w:p w14:paraId="451F9088" w14:textId="77777777" w:rsidR="00E06BAD" w:rsidRDefault="00E06BAD" w:rsidP="00741F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30067067"/>
      <w:docPartObj>
        <w:docPartGallery w:val="Page Numbers (Bottom of Page)"/>
        <w:docPartUnique/>
      </w:docPartObj>
    </w:sdtPr>
    <w:sdtEndPr>
      <w:rPr>
        <w:noProof/>
      </w:rPr>
    </w:sdtEndPr>
    <w:sdtContent>
      <w:p w14:paraId="50BA3C9A" w14:textId="746BFD57" w:rsidR="00741F53" w:rsidRDefault="00741F5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04BACDB" w14:textId="77777777" w:rsidR="00741F53" w:rsidRDefault="00741F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652463" w14:textId="77777777" w:rsidR="00E06BAD" w:rsidRDefault="00E06BAD" w:rsidP="00741F53">
      <w:pPr>
        <w:spacing w:after="0" w:line="240" w:lineRule="auto"/>
      </w:pPr>
      <w:r>
        <w:separator/>
      </w:r>
    </w:p>
  </w:footnote>
  <w:footnote w:type="continuationSeparator" w:id="0">
    <w:p w14:paraId="70E1B92B" w14:textId="77777777" w:rsidR="00E06BAD" w:rsidRDefault="00E06BAD" w:rsidP="00741F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F1B6C"/>
    <w:multiLevelType w:val="hybridMultilevel"/>
    <w:tmpl w:val="70F61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815EDA"/>
    <w:multiLevelType w:val="hybridMultilevel"/>
    <w:tmpl w:val="208ABD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4A5F81"/>
    <w:multiLevelType w:val="hybridMultilevel"/>
    <w:tmpl w:val="6A4C82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9F75E0"/>
    <w:multiLevelType w:val="hybridMultilevel"/>
    <w:tmpl w:val="D136A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5B19FC"/>
    <w:multiLevelType w:val="hybridMultilevel"/>
    <w:tmpl w:val="2A2E7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7D4AEB"/>
    <w:multiLevelType w:val="hybridMultilevel"/>
    <w:tmpl w:val="E15E5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6C5A"/>
    <w:multiLevelType w:val="hybridMultilevel"/>
    <w:tmpl w:val="33DE3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7B432C"/>
    <w:multiLevelType w:val="hybridMultilevel"/>
    <w:tmpl w:val="63DE94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621995"/>
    <w:multiLevelType w:val="hybridMultilevel"/>
    <w:tmpl w:val="3FA8A2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BC3833"/>
    <w:multiLevelType w:val="hybridMultilevel"/>
    <w:tmpl w:val="7A4AD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6F61E2"/>
    <w:multiLevelType w:val="hybridMultilevel"/>
    <w:tmpl w:val="A2F89A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
  </w:num>
  <w:num w:numId="3">
    <w:abstractNumId w:val="2"/>
  </w:num>
  <w:num w:numId="4">
    <w:abstractNumId w:val="0"/>
  </w:num>
  <w:num w:numId="5">
    <w:abstractNumId w:val="10"/>
  </w:num>
  <w:num w:numId="6">
    <w:abstractNumId w:val="7"/>
  </w:num>
  <w:num w:numId="7">
    <w:abstractNumId w:val="9"/>
  </w:num>
  <w:num w:numId="8">
    <w:abstractNumId w:val="5"/>
  </w:num>
  <w:num w:numId="9">
    <w:abstractNumId w:val="4"/>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51F"/>
    <w:rsid w:val="00006AC9"/>
    <w:rsid w:val="00012AB7"/>
    <w:rsid w:val="000579FF"/>
    <w:rsid w:val="000736F3"/>
    <w:rsid w:val="000C431C"/>
    <w:rsid w:val="000E5BC1"/>
    <w:rsid w:val="00175666"/>
    <w:rsid w:val="0022052D"/>
    <w:rsid w:val="00386479"/>
    <w:rsid w:val="004272DC"/>
    <w:rsid w:val="004968B1"/>
    <w:rsid w:val="005237D2"/>
    <w:rsid w:val="00633354"/>
    <w:rsid w:val="006F4FF7"/>
    <w:rsid w:val="00741F53"/>
    <w:rsid w:val="007A205B"/>
    <w:rsid w:val="00A72DB6"/>
    <w:rsid w:val="00BA6A30"/>
    <w:rsid w:val="00BD471A"/>
    <w:rsid w:val="00BF76B5"/>
    <w:rsid w:val="00C446C9"/>
    <w:rsid w:val="00CA4322"/>
    <w:rsid w:val="00CA7BB8"/>
    <w:rsid w:val="00CC6331"/>
    <w:rsid w:val="00D21E18"/>
    <w:rsid w:val="00DC0A0C"/>
    <w:rsid w:val="00E06BAD"/>
    <w:rsid w:val="00E2147A"/>
    <w:rsid w:val="00E90D98"/>
    <w:rsid w:val="00E9351F"/>
    <w:rsid w:val="00F173F2"/>
    <w:rsid w:val="00F63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FD3F6"/>
  <w15:chartTrackingRefBased/>
  <w15:docId w15:val="{FDE73E73-776A-429A-B30D-2DEC33773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351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06AC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A432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351F"/>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E9351F"/>
    <w:rPr>
      <w:color w:val="0563C1" w:themeColor="hyperlink"/>
      <w:u w:val="single"/>
    </w:rPr>
  </w:style>
  <w:style w:type="character" w:customStyle="1" w:styleId="UnresolvedMention1">
    <w:name w:val="Unresolved Mention1"/>
    <w:basedOn w:val="DefaultParagraphFont"/>
    <w:uiPriority w:val="99"/>
    <w:semiHidden/>
    <w:unhideWhenUsed/>
    <w:rsid w:val="00E9351F"/>
    <w:rPr>
      <w:color w:val="605E5C"/>
      <w:shd w:val="clear" w:color="auto" w:fill="E1DFDD"/>
    </w:rPr>
  </w:style>
  <w:style w:type="character" w:customStyle="1" w:styleId="Heading2Char">
    <w:name w:val="Heading 2 Char"/>
    <w:basedOn w:val="DefaultParagraphFont"/>
    <w:link w:val="Heading2"/>
    <w:uiPriority w:val="9"/>
    <w:rsid w:val="00006AC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006AC9"/>
    <w:pPr>
      <w:ind w:left="720"/>
      <w:contextualSpacing/>
    </w:pPr>
  </w:style>
  <w:style w:type="character" w:customStyle="1" w:styleId="Heading3Char">
    <w:name w:val="Heading 3 Char"/>
    <w:basedOn w:val="DefaultParagraphFont"/>
    <w:link w:val="Heading3"/>
    <w:uiPriority w:val="9"/>
    <w:rsid w:val="00CA4322"/>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741F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1F53"/>
  </w:style>
  <w:style w:type="paragraph" w:styleId="Footer">
    <w:name w:val="footer"/>
    <w:basedOn w:val="Normal"/>
    <w:link w:val="FooterChar"/>
    <w:uiPriority w:val="99"/>
    <w:unhideWhenUsed/>
    <w:rsid w:val="00741F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1F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0356255">
      <w:bodyDiv w:val="1"/>
      <w:marLeft w:val="0"/>
      <w:marRight w:val="0"/>
      <w:marTop w:val="0"/>
      <w:marBottom w:val="0"/>
      <w:divBdr>
        <w:top w:val="none" w:sz="0" w:space="0" w:color="auto"/>
        <w:left w:val="none" w:sz="0" w:space="0" w:color="auto"/>
        <w:bottom w:val="none" w:sz="0" w:space="0" w:color="auto"/>
        <w:right w:val="none" w:sz="0" w:space="0" w:color="auto"/>
      </w:divBdr>
    </w:div>
    <w:div w:id="904028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smos.com" TargetMode="External"/><Relationship Id="rId3" Type="http://schemas.openxmlformats.org/officeDocument/2006/relationships/settings" Target="settings.xml"/><Relationship Id="rId7" Type="http://schemas.openxmlformats.org/officeDocument/2006/relationships/hyperlink" Target="https://www.tsbvi.edu/videos-webinars/coffee-hour-recording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575</Words>
  <Characters>3281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McClanahan</dc:creator>
  <cp:keywords/>
  <dc:description/>
  <cp:lastModifiedBy>Bruce McClanahan</cp:lastModifiedBy>
  <cp:revision>6</cp:revision>
  <dcterms:created xsi:type="dcterms:W3CDTF">2021-01-26T21:19:00Z</dcterms:created>
  <dcterms:modified xsi:type="dcterms:W3CDTF">2021-01-27T21:12:00Z</dcterms:modified>
</cp:coreProperties>
</file>